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3B1F" w:rsidRPr="00E83B1F" w:rsidRDefault="00E83B1F" w:rsidP="00E83B1F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bookmarkStart w:id="0" w:name="_GoBack"/>
      <w:r w:rsidRPr="00E83B1F">
        <w:rPr>
          <w:rFonts w:ascii="Arial" w:hAnsi="Arial" w:cs="Arial"/>
          <w:color w:val="000000"/>
          <w:sz w:val="28"/>
          <w:szCs w:val="28"/>
        </w:rPr>
        <w:t>Sjekkliste for eksamen i INF2810:</w:t>
      </w:r>
    </w:p>
    <w:p w:rsidR="00E83B1F" w:rsidRPr="00E83B1F" w:rsidRDefault="00E83B1F" w:rsidP="00E83B1F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>Kunne forskjell på evalueringsmetodene</w:t>
      </w:r>
    </w:p>
    <w:p w:rsidR="00E83B1F" w:rsidRDefault="00E83B1F" w:rsidP="00E83B1F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  <w:lang w:val="en-US"/>
        </w:rPr>
      </w:pPr>
      <w:r w:rsidRPr="00E83B1F">
        <w:rPr>
          <w:rFonts w:ascii="Arial" w:hAnsi="Arial" w:cs="Arial"/>
          <w:color w:val="000000"/>
          <w:sz w:val="28"/>
          <w:szCs w:val="28"/>
          <w:lang w:val="en-US"/>
        </w:rPr>
        <w:t>Eager-evaluation (applicative-order evaluation)</w:t>
      </w:r>
    </w:p>
    <w:p w:rsidR="00C328BE" w:rsidRPr="00C328BE" w:rsidRDefault="00C328BE" w:rsidP="00C328BE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  <w:lang w:val="en-US"/>
        </w:rPr>
      </w:pPr>
      <w:r>
        <w:rPr>
          <w:rFonts w:ascii="Arial" w:hAnsi="Arial" w:cs="Arial"/>
          <w:color w:val="000000"/>
          <w:sz w:val="28"/>
          <w:szCs w:val="28"/>
        </w:rPr>
        <w:t xml:space="preserve">Evaluerer argumentene: kall prosedyren på verdiene </w:t>
      </w:r>
    </w:p>
    <w:p w:rsidR="00C328BE" w:rsidRPr="00E83B1F" w:rsidRDefault="00C328BE" w:rsidP="00C328BE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  <w:lang w:val="en-US"/>
        </w:rPr>
      </w:pPr>
      <w:r>
        <w:rPr>
          <w:rFonts w:ascii="Arial" w:hAnsi="Arial" w:cs="Arial"/>
          <w:color w:val="000000"/>
          <w:sz w:val="28"/>
          <w:szCs w:val="28"/>
        </w:rPr>
        <w:t xml:space="preserve">Standard i Scheme </w:t>
      </w:r>
    </w:p>
    <w:p w:rsidR="00E83B1F" w:rsidRPr="00C328BE" w:rsidRDefault="00E83B1F" w:rsidP="00E83B1F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6"/>
          <w:szCs w:val="26"/>
          <w:lang w:val="en-US"/>
        </w:rPr>
      </w:pPr>
      <w:r w:rsidRPr="00C328BE">
        <w:rPr>
          <w:rFonts w:ascii="Arial" w:hAnsi="Arial" w:cs="Arial"/>
          <w:color w:val="000000"/>
          <w:sz w:val="26"/>
          <w:szCs w:val="26"/>
          <w:lang w:val="en-US"/>
        </w:rPr>
        <w:t>Lazy-evaluation (</w:t>
      </w:r>
      <w:r w:rsidRPr="00C328BE">
        <w:rPr>
          <w:rFonts w:ascii="Arial" w:hAnsi="Arial" w:cs="Arial"/>
          <w:color w:val="000000"/>
          <w:sz w:val="26"/>
          <w:szCs w:val="26"/>
        </w:rPr>
        <w:t>utsatt evaluering</w:t>
      </w:r>
      <w:r w:rsidRPr="00C328BE">
        <w:rPr>
          <w:rFonts w:ascii="Arial" w:hAnsi="Arial" w:cs="Arial"/>
          <w:color w:val="000000"/>
          <w:sz w:val="26"/>
          <w:szCs w:val="26"/>
          <w:lang w:val="en-US"/>
        </w:rPr>
        <w:t>)</w:t>
      </w:r>
      <w:r w:rsidR="00C328BE" w:rsidRPr="00C328BE">
        <w:rPr>
          <w:rFonts w:ascii="Arial" w:hAnsi="Arial" w:cs="Arial"/>
          <w:color w:val="000000"/>
          <w:sz w:val="26"/>
          <w:szCs w:val="26"/>
          <w:lang w:val="en-US"/>
        </w:rPr>
        <w:t xml:space="preserve"> / normal-order evaluation</w:t>
      </w:r>
    </w:p>
    <w:p w:rsidR="00E83B1F" w:rsidRDefault="00E83B1F" w:rsidP="00E83B1F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  <w:lang w:val="en-US"/>
        </w:rPr>
      </w:pPr>
      <w:r>
        <w:rPr>
          <w:rFonts w:ascii="Arial" w:hAnsi="Arial" w:cs="Arial"/>
          <w:color w:val="000000"/>
          <w:sz w:val="28"/>
          <w:szCs w:val="28"/>
          <w:lang w:val="en-US"/>
        </w:rPr>
        <w:t xml:space="preserve">Computing-on-demand </w:t>
      </w:r>
    </w:p>
    <w:p w:rsidR="00E83B1F" w:rsidRDefault="00E83B1F" w:rsidP="00E83B1F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 xml:space="preserve">Vi beregner </w:t>
      </w:r>
      <w:r>
        <w:rPr>
          <w:rFonts w:ascii="Arial" w:hAnsi="Arial" w:cs="Arial"/>
          <w:color w:val="000000"/>
          <w:sz w:val="28"/>
          <w:szCs w:val="28"/>
        </w:rPr>
        <w:t xml:space="preserve">ikke </w:t>
      </w:r>
      <w:r w:rsidRPr="00E83B1F">
        <w:rPr>
          <w:rFonts w:ascii="Arial" w:hAnsi="Arial" w:cs="Arial"/>
          <w:color w:val="000000"/>
          <w:sz w:val="28"/>
          <w:szCs w:val="28"/>
        </w:rPr>
        <w:t xml:space="preserve">verdien </w:t>
      </w:r>
      <w:r>
        <w:rPr>
          <w:rFonts w:ascii="Arial" w:hAnsi="Arial" w:cs="Arial"/>
          <w:color w:val="000000"/>
          <w:sz w:val="28"/>
          <w:szCs w:val="28"/>
        </w:rPr>
        <w:t>før</w:t>
      </w:r>
      <w:r w:rsidRPr="00E83B1F">
        <w:rPr>
          <w:rFonts w:ascii="Arial" w:hAnsi="Arial" w:cs="Arial"/>
          <w:color w:val="000000"/>
          <w:sz w:val="28"/>
          <w:szCs w:val="28"/>
        </w:rPr>
        <w:t xml:space="preserve"> vi trenger den </w:t>
      </w:r>
    </w:p>
    <w:p w:rsidR="00C328BE" w:rsidRDefault="00C328BE" w:rsidP="00C328BE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Prosedyren kalles med argumentuttrykkene: evalueres først ved behov </w:t>
      </w:r>
    </w:p>
    <w:p w:rsidR="00C328BE" w:rsidRDefault="00C328BE" w:rsidP="00C328BE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Gir oss samme resultat, men vi må forbeholde oss til at vi jobber med ren funksjonell kode. </w:t>
      </w:r>
    </w:p>
    <w:p w:rsidR="00C328BE" w:rsidRDefault="00C328BE" w:rsidP="00C328BE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Det er utrygt å bruke destruktive operasjoner</w:t>
      </w:r>
      <w:r>
        <w:rPr>
          <w:rFonts w:ascii="Arial" w:hAnsi="Arial" w:cs="Arial"/>
          <w:color w:val="000000"/>
          <w:sz w:val="28"/>
          <w:szCs w:val="28"/>
        </w:rPr>
        <w:t xml:space="preserve"> hvis vi bruker normal-order evaluering </w:t>
      </w:r>
    </w:p>
    <w:p w:rsidR="00C328BE" w:rsidRDefault="00C328BE" w:rsidP="00C328BE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Normal-order ev</w:t>
      </w:r>
      <w:r w:rsidR="004969BD">
        <w:rPr>
          <w:rFonts w:ascii="Arial" w:hAnsi="Arial" w:cs="Arial"/>
          <w:color w:val="000000"/>
          <w:sz w:val="28"/>
          <w:szCs w:val="28"/>
        </w:rPr>
        <w:t>a</w:t>
      </w:r>
      <w:r>
        <w:rPr>
          <w:rFonts w:ascii="Arial" w:hAnsi="Arial" w:cs="Arial"/>
          <w:color w:val="000000"/>
          <w:sz w:val="28"/>
          <w:szCs w:val="28"/>
        </w:rPr>
        <w:t xml:space="preserve">luering er mer effektivt og bruker mindre tid/ressurser under kjøring </w:t>
      </w:r>
    </w:p>
    <w:p w:rsidR="00C328BE" w:rsidRDefault="00C328BE" w:rsidP="00C328BE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Delay </w:t>
      </w:r>
      <w:r w:rsidR="00D20116">
        <w:rPr>
          <w:rFonts w:ascii="Arial" w:hAnsi="Arial" w:cs="Arial"/>
          <w:color w:val="000000"/>
          <w:sz w:val="28"/>
          <w:szCs w:val="28"/>
        </w:rPr>
        <w:t>gir oss mulighet til å</w:t>
      </w:r>
      <w:r>
        <w:rPr>
          <w:rFonts w:ascii="Arial" w:hAnsi="Arial" w:cs="Arial"/>
          <w:color w:val="000000"/>
          <w:sz w:val="28"/>
          <w:szCs w:val="28"/>
        </w:rPr>
        <w:t xml:space="preserve"> bestemme når et uttrykk skal evalueres </w:t>
      </w:r>
    </w:p>
    <w:p w:rsidR="00C328BE" w:rsidRDefault="00C328BE" w:rsidP="00C328BE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Eks. (define</w:t>
      </w:r>
      <w:r w:rsidR="00D20116">
        <w:rPr>
          <w:rFonts w:ascii="Arial" w:hAnsi="Arial" w:cs="Arial"/>
          <w:color w:val="000000"/>
          <w:sz w:val="28"/>
          <w:szCs w:val="28"/>
        </w:rPr>
        <w:t xml:space="preserve"> bar (delay (* 2</w:t>
      </w:r>
      <w:r>
        <w:rPr>
          <w:rFonts w:ascii="Arial" w:hAnsi="Arial" w:cs="Arial"/>
          <w:color w:val="000000"/>
          <w:sz w:val="28"/>
          <w:szCs w:val="28"/>
        </w:rPr>
        <w:t xml:space="preserve"> 8))) =</w:t>
      </w:r>
      <w:r w:rsidR="00ED5AF8">
        <w:rPr>
          <w:rFonts w:ascii="Arial" w:hAnsi="Arial" w:cs="Arial"/>
          <w:color w:val="000000"/>
          <w:sz w:val="28"/>
          <w:szCs w:val="28"/>
        </w:rPr>
        <w:t xml:space="preserve"> bar </w:t>
      </w:r>
      <w:r w:rsidR="00ED5AF8" w:rsidRPr="00ED5AF8">
        <w:rPr>
          <w:rFonts w:ascii="Arial" w:hAnsi="Arial" w:cs="Arial"/>
          <w:color w:val="000000"/>
          <w:sz w:val="28"/>
          <w:szCs w:val="28"/>
        </w:rPr>
        <w:sym w:font="Wingdings" w:char="F0E0"/>
      </w:r>
      <w:r>
        <w:rPr>
          <w:rFonts w:ascii="Arial" w:hAnsi="Arial" w:cs="Arial"/>
          <w:color w:val="000000"/>
          <w:sz w:val="28"/>
          <w:szCs w:val="28"/>
        </w:rPr>
        <w:t xml:space="preserve"> #&lt;promise&gt;</w:t>
      </w:r>
    </w:p>
    <w:p w:rsidR="00353D18" w:rsidRDefault="00D20116" w:rsidP="00353D18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Force kaller på delay verdi </w:t>
      </w:r>
    </w:p>
    <w:p w:rsidR="00D20116" w:rsidRPr="00E83B1F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(force (promise))</w:t>
      </w:r>
      <w:r w:rsidR="00ED5AF8">
        <w:rPr>
          <w:rFonts w:ascii="Arial" w:hAnsi="Arial" w:cs="Arial"/>
          <w:color w:val="000000"/>
          <w:sz w:val="28"/>
          <w:szCs w:val="28"/>
        </w:rPr>
        <w:t xml:space="preserve"> </w:t>
      </w:r>
      <w:r w:rsidR="00ED5AF8" w:rsidRPr="00ED5AF8">
        <w:rPr>
          <w:rFonts w:ascii="Arial" w:hAnsi="Arial" w:cs="Arial"/>
          <w:color w:val="000000"/>
          <w:sz w:val="28"/>
          <w:szCs w:val="28"/>
        </w:rPr>
        <w:sym w:font="Wingdings" w:char="F0E0"/>
      </w:r>
      <w:r>
        <w:rPr>
          <w:rFonts w:ascii="Arial" w:hAnsi="Arial" w:cs="Arial"/>
          <w:color w:val="000000"/>
          <w:sz w:val="28"/>
          <w:szCs w:val="28"/>
        </w:rPr>
        <w:t xml:space="preserve"> (promise)</w:t>
      </w:r>
    </w:p>
    <w:p w:rsid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 xml:space="preserve">Kunne forstå hvordan strømmer virker </w:t>
      </w:r>
    </w:p>
    <w:p w:rsidR="00D20116" w:rsidRDefault="00D20116" w:rsidP="00D20116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Strømmer konstrueres mens de brukes og implementerer normal-order evaluering </w:t>
      </w:r>
    </w:p>
    <w:p w:rsidR="00D20116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Stream-car</w:t>
      </w:r>
    </w:p>
    <w:p w:rsidR="00D20116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Stream-cdr</w:t>
      </w:r>
    </w:p>
    <w:p w:rsidR="00D20116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Stream-null</w:t>
      </w:r>
    </w:p>
    <w:p w:rsidR="00D20116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The-empty-stream   </w:t>
      </w:r>
    </w:p>
    <w:p w:rsidR="00D20116" w:rsidRDefault="00D20116" w:rsidP="00D20116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Cons-stream</w:t>
      </w:r>
    </w:p>
    <w:p w:rsidR="00D20116" w:rsidRDefault="004969BD" w:rsidP="00D20116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Strømmer støtter </w:t>
      </w:r>
      <w:r w:rsidRPr="004969BD">
        <w:rPr>
          <w:rFonts w:ascii="Arial" w:hAnsi="Arial" w:cs="Arial"/>
          <w:i/>
          <w:color w:val="000000"/>
          <w:sz w:val="28"/>
          <w:szCs w:val="28"/>
        </w:rPr>
        <w:t xml:space="preserve">random-access </w:t>
      </w:r>
    </w:p>
    <w:p w:rsidR="004969BD" w:rsidRDefault="004969BD" w:rsidP="004969BD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Det vil si at vi kan bygge inn memoisering i delay</w:t>
      </w:r>
    </w:p>
    <w:p w:rsidR="004969BD" w:rsidRDefault="004969BD" w:rsidP="004969BD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Strømelementer kan brukes flere ganger</w:t>
      </w:r>
    </w:p>
    <w:p w:rsidR="004969BD" w:rsidRDefault="004969BD" w:rsidP="004969BD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Kan bygge inn memoisering i delay</w:t>
      </w:r>
    </w:p>
    <w:p w:rsidR="004969BD" w:rsidRDefault="004969BD" w:rsidP="004969BD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Hvis vi memoiserer en prosedyre kan den ikke ta inn argumenter </w:t>
      </w:r>
    </w:p>
    <w:p w:rsidR="00D90A05" w:rsidRDefault="00D90A05" w:rsidP="00D90A05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Vi kan lage uendelige sekvenser av en liste ettersom vi kan bruke strømmer </w:t>
      </w:r>
    </w:p>
    <w:p w:rsidR="00D90A05" w:rsidRDefault="00D90A05" w:rsidP="00D90A05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(int-starting-from n)</w:t>
      </w:r>
    </w:p>
    <w:p w:rsidR="00D90A05" w:rsidRDefault="00D90A05" w:rsidP="00D90A05">
      <w:pPr>
        <w:autoSpaceDE w:val="0"/>
        <w:autoSpaceDN w:val="0"/>
        <w:adjustRightInd w:val="0"/>
        <w:spacing w:line="280" w:lineRule="atLeast"/>
        <w:ind w:left="2520" w:firstLine="312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(cons-stream n </w:t>
      </w:r>
      <w:r w:rsidR="00ED5AF8">
        <w:rPr>
          <w:rFonts w:ascii="Arial" w:hAnsi="Arial" w:cs="Arial"/>
          <w:color w:val="000000"/>
          <w:sz w:val="28"/>
          <w:szCs w:val="28"/>
        </w:rPr>
        <w:t xml:space="preserve">(int-starting-from (+ n 1)))) </w:t>
      </w:r>
      <w:r w:rsidR="00ED5AF8" w:rsidRPr="00ED5AF8">
        <w:rPr>
          <w:rFonts w:ascii="Arial" w:hAnsi="Arial" w:cs="Arial"/>
          <w:color w:val="000000"/>
          <w:sz w:val="28"/>
          <w:szCs w:val="28"/>
        </w:rPr>
        <w:sym w:font="Wingdings" w:char="F0E0"/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D90A05" w:rsidRPr="00D90A05" w:rsidRDefault="00D90A05" w:rsidP="00D90A05">
      <w:pPr>
        <w:autoSpaceDE w:val="0"/>
        <w:autoSpaceDN w:val="0"/>
        <w:adjustRightInd w:val="0"/>
        <w:spacing w:line="280" w:lineRule="atLeast"/>
        <w:ind w:left="2520" w:firstLine="312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(n . #&lt;promise&gt;)</w:t>
      </w:r>
    </w:p>
    <w:p w:rsidR="00F82768" w:rsidRPr="00F82768" w:rsidRDefault="00F82768" w:rsidP="00F8276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F82768" w:rsidRDefault="00F82768" w:rsidP="00F82768">
      <w:pPr>
        <w:pStyle w:val="ListParagraph"/>
        <w:autoSpaceDE w:val="0"/>
        <w:autoSpaceDN w:val="0"/>
        <w:adjustRightInd w:val="0"/>
        <w:spacing w:line="280" w:lineRule="atLeast"/>
        <w:ind w:left="1080"/>
        <w:rPr>
          <w:rFonts w:ascii="Arial" w:hAnsi="Arial" w:cs="Arial"/>
          <w:color w:val="000000"/>
          <w:sz w:val="28"/>
          <w:szCs w:val="28"/>
        </w:rPr>
      </w:pPr>
    </w:p>
    <w:p w:rsid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lastRenderedPageBreak/>
        <w:t xml:space="preserve">Forstå hvordan jobbe med trær </w:t>
      </w:r>
    </w:p>
    <w:p w:rsidR="00F82768" w:rsidRDefault="001B7D24" w:rsidP="00F82768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Lister av lister kan sees på som trær 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Hvert element i listen er en gren 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Liste som er et element kalles for et subtre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Løvnoder er atomære verdier i treet  </w:t>
      </w:r>
    </w:p>
    <w:p w:rsidR="001B7D24" w:rsidRDefault="001B7D24" w:rsidP="001B7D24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Tre ting kan eksistere i et tre 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Den tomme lista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En liste </w:t>
      </w:r>
    </w:p>
    <w:p w:rsidR="001B7D24" w:rsidRDefault="001B7D24" w:rsidP="001B7D24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En løvnode (atomær verdi)</w:t>
      </w:r>
    </w:p>
    <w:p w:rsidR="003A2B0C" w:rsidRDefault="003A2B0C" w:rsidP="003A2B0C">
      <w:pPr>
        <w:pStyle w:val="ListParagraph"/>
        <w:autoSpaceDE w:val="0"/>
        <w:autoSpaceDN w:val="0"/>
        <w:adjustRightInd w:val="0"/>
        <w:spacing w:line="280" w:lineRule="atLeast"/>
        <w:ind w:left="2520"/>
        <w:rPr>
          <w:rFonts w:ascii="Arial" w:hAnsi="Arial" w:cs="Arial"/>
          <w:color w:val="000000"/>
          <w:sz w:val="28"/>
          <w:szCs w:val="28"/>
        </w:rPr>
      </w:pPr>
    </w:p>
    <w:p w:rsidR="00D53435" w:rsidRDefault="00D53435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D53435" w:rsidRDefault="00D53435" w:rsidP="00D53435">
      <w:pPr>
        <w:autoSpaceDE w:val="0"/>
        <w:autoSpaceDN w:val="0"/>
        <w:adjustRightInd w:val="0"/>
        <w:spacing w:line="280" w:lineRule="atLeast"/>
        <w:jc w:val="center"/>
        <w:rPr>
          <w:rFonts w:ascii="Arial" w:hAnsi="Arial" w:cs="Arial"/>
          <w:color w:val="000000"/>
          <w:sz w:val="28"/>
          <w:szCs w:val="28"/>
        </w:rPr>
      </w:pPr>
      <w:r w:rsidRPr="00D53435">
        <w:rPr>
          <w:rFonts w:ascii="Arial" w:hAnsi="Arial" w:cs="Arial"/>
          <w:color w:val="000000"/>
          <w:sz w:val="28"/>
          <w:szCs w:val="28"/>
        </w:rPr>
        <w:drawing>
          <wp:inline distT="0" distB="0" distL="0" distR="0" wp14:anchorId="7F19C4C5" wp14:editId="561B8E62">
            <wp:extent cx="1587730" cy="17415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3135" cy="174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35" w:rsidRDefault="00D53435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Hvordan strukturere et tre:</w:t>
      </w: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(fringe tree)</w:t>
      </w: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(cond ((&lt;hvis noden er null&gt;))</w:t>
      </w: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((&lt;hvis vi har kommet til et subtre</w:t>
      </w:r>
      <w:r w:rsidR="003A2B0C">
        <w:rPr>
          <w:rFonts w:ascii="Arial" w:hAnsi="Arial" w:cs="Arial"/>
          <w:color w:val="000000"/>
          <w:sz w:val="28"/>
          <w:szCs w:val="28"/>
        </w:rPr>
        <w:t>&gt;</w:t>
      </w:r>
      <w:r>
        <w:rPr>
          <w:rFonts w:ascii="Arial" w:hAnsi="Arial" w:cs="Arial"/>
          <w:color w:val="000000"/>
          <w:sz w:val="28"/>
          <w:szCs w:val="28"/>
        </w:rPr>
        <w:t>))</w:t>
      </w:r>
    </w:p>
    <w:p w:rsidR="005069F8" w:rsidRDefault="005069F8" w:rsidP="005069F8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(else (&lt;hva skal skje hvis vi har kommet til en løvnode&gt;))))</w:t>
      </w:r>
    </w:p>
    <w:p w:rsidR="003A2B0C" w:rsidRDefault="003A2B0C" w:rsidP="003A2B0C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A2B0C" w:rsidRDefault="003A2B0C" w:rsidP="003A2B0C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Gir opphav til en trerekursiv prosess </w:t>
      </w:r>
    </w:p>
    <w:p w:rsidR="003A2B0C" w:rsidRDefault="0072681D" w:rsidP="0072681D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Eksponentiell vekst </w:t>
      </w:r>
      <w:r w:rsidR="00306BEA">
        <w:rPr>
          <w:rFonts w:ascii="Arial" w:hAnsi="Arial" w:cs="Arial"/>
          <w:color w:val="000000"/>
          <w:sz w:val="28"/>
          <w:szCs w:val="28"/>
        </w:rPr>
        <w:t>(O(n))</w:t>
      </w:r>
    </w:p>
    <w:p w:rsidR="005069F8" w:rsidRPr="003F7B0E" w:rsidRDefault="0072681D" w:rsidP="005069F8">
      <w:pPr>
        <w:pStyle w:val="ListParagraph"/>
        <w:numPr>
          <w:ilvl w:val="2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Ofte mye redundante beregninger </w:t>
      </w:r>
    </w:p>
    <w:p w:rsidR="001B7D24" w:rsidRDefault="005069F8" w:rsidP="001B7D24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Viktig at rekursjonen går ned i alle lister (sublister) </w:t>
      </w: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Samler opp alle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løvnodene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i en liste: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D53435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(fringe tree)</w:t>
      </w:r>
    </w:p>
    <w:p w:rsidR="00D53435" w:rsidRDefault="00D53435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(cond ((null? tree) </w:t>
      </w:r>
      <w:r w:rsidR="00316F48">
        <w:rPr>
          <w:rFonts w:ascii="Arial" w:hAnsi="Arial" w:cs="Arial"/>
          <w:color w:val="000000"/>
          <w:sz w:val="28"/>
          <w:szCs w:val="28"/>
        </w:rPr>
        <w:t>‘())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 xml:space="preserve"> ((pair? tree) 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append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(fringe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    (fringe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(else (list tree))))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Teller antall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løvnoder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i et tre: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count-leaves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(cond ((null? tree) ‘())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((pair? tree) 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>(+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count-leaves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  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count-leaves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tree)))</w:t>
      </w:r>
    </w:p>
    <w:p w:rsidR="00316F48" w:rsidRDefault="00316F48" w:rsidP="00316F48">
      <w:pPr>
        <w:autoSpaceDE w:val="0"/>
        <w:autoSpaceDN w:val="0"/>
        <w:adjustRightInd w:val="0"/>
        <w:spacing w:line="280" w:lineRule="atLeast"/>
        <w:ind w:firstLine="708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>(else 1)))</w:t>
      </w: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Kan også </w:t>
      </w:r>
      <w:r w:rsidR="00065BDF">
        <w:rPr>
          <w:rFonts w:ascii="Arial" w:hAnsi="Arial" w:cs="Arial"/>
          <w:color w:val="000000"/>
          <w:sz w:val="28"/>
          <w:szCs w:val="28"/>
        </w:rPr>
        <w:t xml:space="preserve">implementere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map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r w:rsidR="00065BDF">
        <w:rPr>
          <w:rFonts w:ascii="Arial" w:hAnsi="Arial" w:cs="Arial"/>
          <w:color w:val="000000"/>
          <w:sz w:val="28"/>
          <w:szCs w:val="28"/>
        </w:rPr>
        <w:t>for</w:t>
      </w:r>
      <w:r>
        <w:rPr>
          <w:rFonts w:ascii="Arial" w:hAnsi="Arial" w:cs="Arial"/>
          <w:color w:val="000000"/>
          <w:sz w:val="28"/>
          <w:szCs w:val="28"/>
        </w:rPr>
        <w:t xml:space="preserve"> et tre: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(tree-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map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proc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(cond ((null? tree) ‘())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((pair? tree)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cons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(tree-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map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proc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(tree-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map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proc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tree))))</w:t>
      </w:r>
    </w:p>
    <w:p w:rsidR="00316F48" w:rsidRDefault="00316F48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  <w:r>
        <w:rPr>
          <w:rFonts w:ascii="Arial" w:hAnsi="Arial" w:cs="Arial"/>
          <w:color w:val="000000"/>
          <w:sz w:val="28"/>
          <w:szCs w:val="28"/>
        </w:rPr>
        <w:tab/>
        <w:t xml:space="preserve">  (else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proc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</w:t>
      </w:r>
      <w:r w:rsidR="00065BDF">
        <w:rPr>
          <w:rFonts w:ascii="Arial" w:hAnsi="Arial" w:cs="Arial"/>
          <w:color w:val="000000"/>
          <w:sz w:val="28"/>
          <w:szCs w:val="28"/>
        </w:rPr>
        <w:t>))</w:t>
      </w: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FF2F75" w:rsidRDefault="00FF2F75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Hvordan lage et tre:</w:t>
      </w:r>
    </w:p>
    <w:p w:rsidR="00FF2F75" w:rsidRDefault="00FF2F75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FF2F75" w:rsidRDefault="00FF2F75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(define (make-tree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entry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left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right)</w:t>
      </w:r>
    </w:p>
    <w:p w:rsidR="00FF2F75" w:rsidRDefault="00FF2F75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 xml:space="preserve">(list </w:t>
      </w:r>
      <w:proofErr w:type="spellStart"/>
      <w:r w:rsidR="004641C9">
        <w:rPr>
          <w:rFonts w:ascii="Arial" w:hAnsi="Arial" w:cs="Arial"/>
          <w:color w:val="000000"/>
          <w:sz w:val="28"/>
          <w:szCs w:val="28"/>
        </w:rPr>
        <w:t>entry</w:t>
      </w:r>
      <w:proofErr w:type="spellEnd"/>
      <w:r w:rsidR="004641C9">
        <w:rPr>
          <w:rFonts w:ascii="Arial" w:hAnsi="Arial" w:cs="Arial"/>
          <w:color w:val="000000"/>
          <w:sz w:val="28"/>
          <w:szCs w:val="28"/>
        </w:rPr>
        <w:t xml:space="preserve"> </w:t>
      </w:r>
      <w:proofErr w:type="spellStart"/>
      <w:r w:rsidR="004641C9">
        <w:rPr>
          <w:rFonts w:ascii="Arial" w:hAnsi="Arial" w:cs="Arial"/>
          <w:color w:val="000000"/>
          <w:sz w:val="28"/>
          <w:szCs w:val="28"/>
        </w:rPr>
        <w:t>left</w:t>
      </w:r>
      <w:proofErr w:type="spellEnd"/>
      <w:r w:rsidR="004641C9">
        <w:rPr>
          <w:rFonts w:ascii="Arial" w:hAnsi="Arial" w:cs="Arial"/>
          <w:color w:val="000000"/>
          <w:sz w:val="28"/>
          <w:szCs w:val="28"/>
        </w:rPr>
        <w:t xml:space="preserve"> right))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entry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 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left-branch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 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 *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av et tre er hele «venstresiden» av et tre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(define (right-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branch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</w:t>
      </w:r>
    </w:p>
    <w:p w:rsidR="004641C9" w:rsidRDefault="004641C9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caddr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tree)) *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caddr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er hele «høyresiden» av et tre</w:t>
      </w: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3F7B0E" w:rsidRPr="003F7B0E" w:rsidRDefault="003F7B0E" w:rsidP="003F7B0E">
      <w:p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</w:p>
    <w:p w:rsidR="00E83B1F" w:rsidRP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 xml:space="preserve">Kunne tegne omgivelsesdiagram </w:t>
      </w:r>
      <w:r w:rsidR="005C5CAB" w:rsidRPr="005C5CAB">
        <w:rPr>
          <w:rFonts w:ascii="Arial" w:hAnsi="Arial" w:cs="Arial"/>
          <w:color w:val="000000"/>
          <w:sz w:val="28"/>
          <w:szCs w:val="28"/>
        </w:rPr>
        <w:sym w:font="Wingdings" w:char="F0E0"/>
      </w:r>
      <w:r w:rsidR="005C5CAB">
        <w:rPr>
          <w:rFonts w:ascii="Arial" w:hAnsi="Arial" w:cs="Arial"/>
          <w:color w:val="000000"/>
          <w:sz w:val="28"/>
          <w:szCs w:val="28"/>
        </w:rPr>
        <w:t xml:space="preserve"> </w:t>
      </w:r>
      <w:r w:rsidR="003B3C01">
        <w:rPr>
          <w:rFonts w:ascii="Arial" w:hAnsi="Arial" w:cs="Arial"/>
          <w:color w:val="000000"/>
          <w:sz w:val="28"/>
          <w:szCs w:val="28"/>
        </w:rPr>
        <w:t>ok?</w:t>
      </w:r>
    </w:p>
    <w:p w:rsidR="00E83B1F" w:rsidRP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>Kunne tegne boks og peker diagram</w:t>
      </w:r>
      <w:r w:rsidR="005C5CAB">
        <w:rPr>
          <w:rFonts w:ascii="Arial" w:hAnsi="Arial" w:cs="Arial"/>
          <w:color w:val="000000"/>
          <w:sz w:val="28"/>
          <w:szCs w:val="28"/>
        </w:rPr>
        <w:t xml:space="preserve"> </w:t>
      </w:r>
      <w:r w:rsidR="005C5CAB" w:rsidRPr="005C5CAB">
        <w:rPr>
          <w:rFonts w:ascii="Arial" w:hAnsi="Arial" w:cs="Arial"/>
          <w:color w:val="000000"/>
          <w:sz w:val="28"/>
          <w:szCs w:val="28"/>
        </w:rPr>
        <w:sym w:font="Wingdings" w:char="F0E0"/>
      </w:r>
      <w:r w:rsidR="003B3C01">
        <w:rPr>
          <w:rFonts w:ascii="Arial" w:hAnsi="Arial" w:cs="Arial"/>
          <w:color w:val="000000"/>
          <w:sz w:val="28"/>
          <w:szCs w:val="28"/>
        </w:rPr>
        <w:t xml:space="preserve"> ok</w:t>
      </w:r>
    </w:p>
    <w:p w:rsidR="00E83B1F" w:rsidRP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>Kunne lage monitor prosedyre</w:t>
      </w:r>
      <w:r w:rsidR="003B3C01">
        <w:rPr>
          <w:rFonts w:ascii="Arial" w:hAnsi="Arial" w:cs="Arial"/>
          <w:color w:val="000000"/>
          <w:sz w:val="28"/>
          <w:szCs w:val="28"/>
        </w:rPr>
        <w:t xml:space="preserve"> </w:t>
      </w:r>
      <w:r w:rsidR="003B3C01" w:rsidRPr="003B3C01">
        <w:rPr>
          <w:rFonts w:ascii="Arial" w:hAnsi="Arial" w:cs="Arial"/>
          <w:color w:val="000000"/>
          <w:sz w:val="28"/>
          <w:szCs w:val="28"/>
        </w:rPr>
        <w:sym w:font="Wingdings" w:char="F0E0"/>
      </w:r>
      <w:r w:rsidR="003B3C01">
        <w:rPr>
          <w:rFonts w:ascii="Arial" w:hAnsi="Arial" w:cs="Arial"/>
          <w:color w:val="000000"/>
          <w:sz w:val="28"/>
          <w:szCs w:val="28"/>
        </w:rPr>
        <w:t>Nei</w:t>
      </w:r>
    </w:p>
    <w:p w:rsidR="00E83B1F" w:rsidRDefault="00E83B1F" w:rsidP="00E83B1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 xml:space="preserve">Kunne forskjellen mellom </w:t>
      </w:r>
      <w:proofErr w:type="spellStart"/>
      <w:r w:rsidRPr="00E83B1F">
        <w:rPr>
          <w:rFonts w:ascii="Arial" w:hAnsi="Arial" w:cs="Arial"/>
          <w:color w:val="000000"/>
          <w:sz w:val="28"/>
          <w:szCs w:val="28"/>
        </w:rPr>
        <w:t>OOP</w:t>
      </w:r>
      <w:proofErr w:type="spellEnd"/>
      <w:r w:rsidRPr="00E83B1F">
        <w:rPr>
          <w:rFonts w:ascii="Arial" w:hAnsi="Arial" w:cs="Arial"/>
          <w:color w:val="000000"/>
          <w:sz w:val="28"/>
          <w:szCs w:val="28"/>
        </w:rPr>
        <w:t xml:space="preserve"> og </w:t>
      </w:r>
      <w:proofErr w:type="spellStart"/>
      <w:r w:rsidRPr="00E83B1F">
        <w:rPr>
          <w:rFonts w:ascii="Arial" w:hAnsi="Arial" w:cs="Arial"/>
          <w:color w:val="000000"/>
          <w:sz w:val="28"/>
          <w:szCs w:val="28"/>
        </w:rPr>
        <w:t>FP</w:t>
      </w:r>
      <w:proofErr w:type="spellEnd"/>
      <w:r w:rsidRPr="00E83B1F">
        <w:rPr>
          <w:rFonts w:ascii="Arial" w:hAnsi="Arial" w:cs="Arial"/>
          <w:color w:val="000000"/>
          <w:sz w:val="28"/>
          <w:szCs w:val="28"/>
        </w:rPr>
        <w:t xml:space="preserve"> (hva kjennetegner </w:t>
      </w:r>
      <w:proofErr w:type="spellStart"/>
      <w:r w:rsidRPr="00E83B1F">
        <w:rPr>
          <w:rFonts w:ascii="Arial" w:hAnsi="Arial" w:cs="Arial"/>
          <w:color w:val="000000"/>
          <w:sz w:val="28"/>
          <w:szCs w:val="28"/>
        </w:rPr>
        <w:t>FP</w:t>
      </w:r>
      <w:proofErr w:type="spellEnd"/>
      <w:r w:rsidRPr="00E83B1F">
        <w:rPr>
          <w:rFonts w:ascii="Arial" w:hAnsi="Arial" w:cs="Arial"/>
          <w:color w:val="000000"/>
          <w:sz w:val="28"/>
          <w:szCs w:val="28"/>
        </w:rPr>
        <w:t>)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proofErr w:type="spellStart"/>
      <w:r>
        <w:rPr>
          <w:rFonts w:ascii="Arial" w:hAnsi="Arial" w:cs="Arial"/>
          <w:color w:val="000000"/>
          <w:sz w:val="28"/>
          <w:szCs w:val="28"/>
        </w:rPr>
        <w:t>FP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er prosedyrebasert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Data/datastrukturer vil ikke bli mutert, men heller lage en ny datatype eller struktur 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Funksjoner er førsteklasses «borgere»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proofErr w:type="spellStart"/>
      <w:r>
        <w:rPr>
          <w:rFonts w:ascii="Arial" w:hAnsi="Arial" w:cs="Arial"/>
          <w:color w:val="000000"/>
          <w:sz w:val="28"/>
          <w:szCs w:val="28"/>
        </w:rPr>
        <w:t>FP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forandrer ikke tilstanden til data 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Mer modularitet (enklere å teste,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generealisere</w:t>
      </w:r>
      <w:proofErr w:type="spellEnd"/>
      <w:r>
        <w:rPr>
          <w:rFonts w:ascii="Arial" w:hAnsi="Arial" w:cs="Arial"/>
          <w:color w:val="000000"/>
          <w:sz w:val="28"/>
          <w:szCs w:val="28"/>
        </w:rPr>
        <w:t>, gjenbruk)</w:t>
      </w:r>
    </w:p>
    <w:p w:rsidR="003B3C01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Mindre sideeffekter </w:t>
      </w:r>
    </w:p>
    <w:p w:rsidR="003B3C01" w:rsidRPr="00E83B1F" w:rsidRDefault="003B3C01" w:rsidP="003B3C01">
      <w:pPr>
        <w:pStyle w:val="ListParagraph"/>
        <w:numPr>
          <w:ilvl w:val="1"/>
          <w:numId w:val="6"/>
        </w:numPr>
        <w:autoSpaceDE w:val="0"/>
        <w:autoSpaceDN w:val="0"/>
        <w:adjustRightInd w:val="0"/>
        <w:spacing w:line="280" w:lineRule="atLeast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I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FP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er data og operasjoner ikke sterkt knyttet til hverandre og er mer abstrakt. Med andre ord kan vi bruker samme prosedyre for flere typer datastrukturer </w:t>
      </w:r>
    </w:p>
    <w:p w:rsidR="00226098" w:rsidRPr="001B7D24" w:rsidRDefault="00E83B1F" w:rsidP="00E83B1F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E83B1F">
        <w:rPr>
          <w:rFonts w:ascii="Arial" w:hAnsi="Arial" w:cs="Arial"/>
          <w:color w:val="000000"/>
          <w:sz w:val="28"/>
          <w:szCs w:val="28"/>
        </w:rPr>
        <w:t>Må kunne lage hale-rekursive (iterative) og ikke hale-rekursive prosedyrer</w:t>
      </w:r>
      <w:r w:rsidR="003B3C01">
        <w:rPr>
          <w:rFonts w:ascii="Arial" w:hAnsi="Arial" w:cs="Arial"/>
          <w:color w:val="000000"/>
          <w:sz w:val="28"/>
          <w:szCs w:val="28"/>
        </w:rPr>
        <w:t xml:space="preserve"> </w:t>
      </w:r>
      <w:r w:rsidR="003B3C01" w:rsidRPr="003B3C01">
        <w:rPr>
          <w:rFonts w:ascii="Arial" w:hAnsi="Arial" w:cs="Arial"/>
          <w:color w:val="000000"/>
          <w:sz w:val="28"/>
          <w:szCs w:val="28"/>
        </w:rPr>
        <w:sym w:font="Wingdings" w:char="F0E0"/>
      </w:r>
      <w:r w:rsidR="003B3C01">
        <w:rPr>
          <w:rFonts w:ascii="Arial" w:hAnsi="Arial" w:cs="Arial"/>
          <w:color w:val="000000"/>
          <w:sz w:val="28"/>
          <w:szCs w:val="28"/>
        </w:rPr>
        <w:t xml:space="preserve"> Ikke ok enda</w:t>
      </w:r>
    </w:p>
    <w:p w:rsidR="001B7D24" w:rsidRPr="003F7B0E" w:rsidRDefault="001B7D24" w:rsidP="00E83B1F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Vite hva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message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passing er </w:t>
      </w:r>
      <w:r w:rsidR="003B3C01" w:rsidRPr="003B3C01">
        <w:rPr>
          <w:rFonts w:ascii="Arial" w:hAnsi="Arial" w:cs="Arial"/>
          <w:color w:val="000000"/>
          <w:sz w:val="28"/>
          <w:szCs w:val="28"/>
        </w:rPr>
        <w:sym w:font="Wingdings" w:char="F0E0"/>
      </w:r>
      <w:r w:rsidR="003B3C01">
        <w:rPr>
          <w:rFonts w:ascii="Arial" w:hAnsi="Arial" w:cs="Arial"/>
          <w:color w:val="000000"/>
          <w:sz w:val="28"/>
          <w:szCs w:val="28"/>
        </w:rPr>
        <w:t xml:space="preserve"> ok</w:t>
      </w:r>
    </w:p>
    <w:p w:rsidR="003F7B0E" w:rsidRPr="003F7B0E" w:rsidRDefault="003F7B0E" w:rsidP="00E83B1F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Må vite hva destruktive operasjoner er og hvordan det brukes </w:t>
      </w:r>
    </w:p>
    <w:p w:rsidR="003F7B0E" w:rsidRPr="003F7B0E" w:rsidRDefault="003F7B0E" w:rsidP="003F7B0E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Bruker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set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! til å gi verditilordninger til variabler </w:t>
      </w:r>
    </w:p>
    <w:p w:rsidR="003F7B0E" w:rsidRPr="003F7B0E" w:rsidRDefault="003F7B0E" w:rsidP="003F7B0E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Eks. (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set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foo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42)</w:t>
      </w:r>
    </w:p>
    <w:p w:rsidR="003F7B0E" w:rsidRDefault="003F7B0E" w:rsidP="003F7B0E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Forstå hvordan rekursjon, rekursive kall fungerer (</w:t>
      </w:r>
      <w:proofErr w:type="spellStart"/>
      <w:r>
        <w:rPr>
          <w:rFonts w:ascii="Arial" w:hAnsi="Arial" w:cs="Arial"/>
          <w:sz w:val="28"/>
          <w:szCs w:val="28"/>
        </w:rPr>
        <w:t>basics</w:t>
      </w:r>
      <w:proofErr w:type="spellEnd"/>
      <w:r>
        <w:rPr>
          <w:rFonts w:ascii="Arial" w:hAnsi="Arial" w:cs="Arial"/>
          <w:sz w:val="28"/>
          <w:szCs w:val="28"/>
        </w:rPr>
        <w:t>) og halerekursive kall (forskjellen mellom iterativ og rekursiv prosess)</w:t>
      </w:r>
    </w:p>
    <w:p w:rsidR="005B0908" w:rsidRDefault="003F7B0E" w:rsidP="005B0908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Pugge </w:t>
      </w:r>
      <w:proofErr w:type="spellStart"/>
      <w:r w:rsidR="00F9569D" w:rsidRPr="00AF6C21">
        <w:rPr>
          <w:rFonts w:ascii="Arial" w:hAnsi="Arial" w:cs="Arial"/>
          <w:sz w:val="28"/>
          <w:szCs w:val="28"/>
        </w:rPr>
        <w:t>basics</w:t>
      </w:r>
      <w:proofErr w:type="spellEnd"/>
      <w:r w:rsidR="00F9569D">
        <w:rPr>
          <w:rFonts w:ascii="Arial" w:hAnsi="Arial" w:cs="Arial"/>
          <w:sz w:val="28"/>
          <w:szCs w:val="28"/>
        </w:rPr>
        <w:t xml:space="preserve"> som hva ‘and ‘or returnerer og forskjellen mellom ‘</w:t>
      </w:r>
      <w:proofErr w:type="spellStart"/>
      <w:r w:rsidR="00F9569D">
        <w:rPr>
          <w:rFonts w:ascii="Arial" w:hAnsi="Arial" w:cs="Arial"/>
          <w:sz w:val="28"/>
          <w:szCs w:val="28"/>
        </w:rPr>
        <w:t>eq</w:t>
      </w:r>
      <w:proofErr w:type="spellEnd"/>
      <w:r w:rsidR="00F9569D">
        <w:rPr>
          <w:rFonts w:ascii="Arial" w:hAnsi="Arial" w:cs="Arial"/>
          <w:sz w:val="28"/>
          <w:szCs w:val="28"/>
        </w:rPr>
        <w:t xml:space="preserve"> og ‘</w:t>
      </w:r>
      <w:proofErr w:type="spellStart"/>
      <w:r w:rsidR="00F9569D">
        <w:rPr>
          <w:rFonts w:ascii="Arial" w:hAnsi="Arial" w:cs="Arial"/>
          <w:sz w:val="28"/>
          <w:szCs w:val="28"/>
        </w:rPr>
        <w:t>equal</w:t>
      </w:r>
      <w:proofErr w:type="spellEnd"/>
    </w:p>
    <w:p w:rsidR="00AF6C21" w:rsidRPr="00AF6C21" w:rsidRDefault="00AF6C21" w:rsidP="00AF6C21">
      <w:pPr>
        <w:pStyle w:val="ListParagraph"/>
        <w:numPr>
          <w:ilvl w:val="1"/>
          <w:numId w:val="6"/>
        </w:numPr>
        <w:rPr>
          <w:rFonts w:ascii="Arial" w:eastAsia="Times New Roman" w:hAnsi="Arial" w:cs="Arial"/>
          <w:color w:val="000000" w:themeColor="text1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Or</w:t>
      </w:r>
    </w:p>
    <w:p w:rsidR="00AF6C21" w:rsidRPr="00AF6C21" w:rsidRDefault="00AF6C21" w:rsidP="00AF6C21">
      <w:pPr>
        <w:pStyle w:val="ListParagraph"/>
        <w:numPr>
          <w:ilvl w:val="2"/>
          <w:numId w:val="6"/>
        </w:numPr>
        <w:rPr>
          <w:rFonts w:ascii="Arial" w:eastAsia="Times New Roman" w:hAnsi="Arial" w:cs="Arial"/>
          <w:color w:val="000000" w:themeColor="text1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Hvis ingen argumenter </w:t>
      </w:r>
      <w:r w:rsidRPr="00AF6C21">
        <w:rPr>
          <w:rFonts w:ascii="Arial" w:hAnsi="Arial" w:cs="Arial"/>
          <w:sz w:val="26"/>
          <w:szCs w:val="26"/>
        </w:rPr>
        <w:sym w:font="Wingdings" w:char="F0E0"/>
      </w:r>
      <w:r>
        <w:rPr>
          <w:rFonts w:ascii="Arial" w:hAnsi="Arial" w:cs="Arial"/>
          <w:sz w:val="26"/>
          <w:szCs w:val="26"/>
        </w:rPr>
        <w:t xml:space="preserve"> #f</w:t>
      </w:r>
    </w:p>
    <w:p w:rsidR="005B0908" w:rsidRPr="005B0908" w:rsidRDefault="00AF6C21" w:rsidP="00AF6C21">
      <w:pPr>
        <w:pStyle w:val="ListParagraph"/>
        <w:numPr>
          <w:ilvl w:val="2"/>
          <w:numId w:val="6"/>
        </w:num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color w:val="000000" w:themeColor="text1"/>
          <w:sz w:val="26"/>
          <w:szCs w:val="26"/>
        </w:rPr>
        <w:t>Evaluerer dermed neste argument og returnerer det første som ikke blir #f</w:t>
      </w:r>
    </w:p>
    <w:p w:rsidR="005B0908" w:rsidRDefault="00AF6C21" w:rsidP="005B0908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And</w:t>
      </w:r>
    </w:p>
    <w:p w:rsidR="00AF6C21" w:rsidRDefault="00AF6C21" w:rsidP="00AF6C21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Hvis ingen argumenter </w:t>
      </w:r>
      <w:r w:rsidRPr="00AF6C21">
        <w:rPr>
          <w:rFonts w:ascii="Arial" w:hAnsi="Arial" w:cs="Arial"/>
          <w:sz w:val="28"/>
          <w:szCs w:val="28"/>
        </w:rPr>
        <w:sym w:font="Wingdings" w:char="F0E0"/>
      </w:r>
      <w:r>
        <w:rPr>
          <w:rFonts w:ascii="Arial" w:hAnsi="Arial" w:cs="Arial"/>
          <w:sz w:val="28"/>
          <w:szCs w:val="28"/>
        </w:rPr>
        <w:t xml:space="preserve"> #t</w:t>
      </w:r>
    </w:p>
    <w:p w:rsidR="00AF6C21" w:rsidRDefault="00AF6C21" w:rsidP="00AF6C21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Hvis det bare er et argument </w:t>
      </w:r>
      <w:r w:rsidRPr="00AF6C21">
        <w:rPr>
          <w:rFonts w:ascii="Arial" w:hAnsi="Arial" w:cs="Arial"/>
          <w:sz w:val="28"/>
          <w:szCs w:val="28"/>
        </w:rPr>
        <w:sym w:font="Wingdings" w:char="F0E0"/>
      </w:r>
      <w:r>
        <w:rPr>
          <w:rFonts w:ascii="Arial" w:hAnsi="Arial" w:cs="Arial"/>
          <w:sz w:val="28"/>
          <w:szCs w:val="28"/>
        </w:rPr>
        <w:t xml:space="preserve"> verdien</w:t>
      </w:r>
    </w:p>
    <w:p w:rsidR="00AF6C21" w:rsidRPr="00AF6C21" w:rsidRDefault="00AF6C21" w:rsidP="00AF6C21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Returnerer det siste argumentet hvis ingen evaluerer til #f</w:t>
      </w:r>
    </w:p>
    <w:p w:rsidR="001F308C" w:rsidRDefault="001F308C" w:rsidP="001F308C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Kan lage køer og forstå hvordan de fungerer </w:t>
      </w:r>
      <w:r w:rsidR="00AF6C21">
        <w:rPr>
          <w:rFonts w:ascii="Arial" w:hAnsi="Arial" w:cs="Arial"/>
          <w:sz w:val="28"/>
          <w:szCs w:val="28"/>
        </w:rPr>
        <w:t xml:space="preserve"> </w:t>
      </w:r>
    </w:p>
    <w:p w:rsidR="001F308C" w:rsidRDefault="001F308C" w:rsidP="001F308C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Koseptet</w:t>
      </w:r>
      <w:proofErr w:type="spellEnd"/>
      <w:r>
        <w:rPr>
          <w:rFonts w:ascii="Arial" w:hAnsi="Arial" w:cs="Arial"/>
          <w:sz w:val="28"/>
          <w:szCs w:val="28"/>
        </w:rPr>
        <w:t xml:space="preserve"> med køer:</w:t>
      </w:r>
    </w:p>
    <w:p w:rsidR="001F308C" w:rsidRDefault="00BF3E23" w:rsidP="001F308C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Lage et 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par hvor </w:t>
      </w:r>
      <w:proofErr w:type="spellStart"/>
      <w:r>
        <w:rPr>
          <w:rFonts w:ascii="Arial" w:hAnsi="Arial" w:cs="Arial"/>
          <w:sz w:val="28"/>
          <w:szCs w:val="28"/>
        </w:rPr>
        <w:t>car</w:t>
      </w:r>
      <w:proofErr w:type="spellEnd"/>
      <w:r>
        <w:rPr>
          <w:rFonts w:ascii="Arial" w:hAnsi="Arial" w:cs="Arial"/>
          <w:sz w:val="28"/>
          <w:szCs w:val="28"/>
        </w:rPr>
        <w:t xml:space="preserve"> peker til en liste </w:t>
      </w:r>
    </w:p>
    <w:p w:rsidR="00BF3E23" w:rsidRDefault="00BF3E23" w:rsidP="001F308C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cdr</w:t>
      </w:r>
      <w:proofErr w:type="spellEnd"/>
      <w:r>
        <w:rPr>
          <w:rFonts w:ascii="Arial" w:hAnsi="Arial" w:cs="Arial"/>
          <w:sz w:val="28"/>
          <w:szCs w:val="28"/>
        </w:rPr>
        <w:t xml:space="preserve"> peker til den siste verdien i listen </w:t>
      </w:r>
    </w:p>
    <w:p w:rsidR="00BF3E23" w:rsidRDefault="00BF3E23" w:rsidP="00BF3E23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Eks.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Abstraksjonsbarriere: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(make-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‘() ‘(</w:t>
      </w:r>
      <w:proofErr w:type="gramStart"/>
      <w:r>
        <w:rPr>
          <w:rFonts w:ascii="Arial" w:hAnsi="Arial" w:cs="Arial"/>
          <w:sz w:val="28"/>
          <w:szCs w:val="28"/>
        </w:rPr>
        <w:t>) )</w:t>
      </w:r>
      <w:proofErr w:type="gram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-empty?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(null? (</w:t>
      </w:r>
      <w:proofErr w:type="spellStart"/>
      <w:r>
        <w:rPr>
          <w:rFonts w:ascii="Arial" w:hAnsi="Arial" w:cs="Arial"/>
          <w:sz w:val="28"/>
          <w:szCs w:val="28"/>
        </w:rPr>
        <w:t>car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>)))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que-insert</w:t>
      </w:r>
      <w:proofErr w:type="spellEnd"/>
      <w:r>
        <w:rPr>
          <w:rFonts w:ascii="Arial" w:hAnsi="Arial" w:cs="Arial"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sz w:val="28"/>
          <w:szCs w:val="28"/>
        </w:rPr>
        <w:t>object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(let ((</w:t>
      </w:r>
      <w:proofErr w:type="spellStart"/>
      <w:r>
        <w:rPr>
          <w:rFonts w:ascii="Arial" w:hAnsi="Arial" w:cs="Arial"/>
          <w:sz w:val="28"/>
          <w:szCs w:val="28"/>
        </w:rPr>
        <w:t>new</w:t>
      </w:r>
      <w:proofErr w:type="spellEnd"/>
      <w:r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object</w:t>
      </w:r>
      <w:proofErr w:type="spellEnd"/>
      <w:r>
        <w:rPr>
          <w:rFonts w:ascii="Arial" w:hAnsi="Arial" w:cs="Arial"/>
          <w:sz w:val="28"/>
          <w:szCs w:val="28"/>
        </w:rPr>
        <w:t xml:space="preserve"> ‘())))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if</w:t>
      </w:r>
      <w:proofErr w:type="spellEnd"/>
      <w:r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-empty? 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set-car</w:t>
      </w:r>
      <w:proofErr w:type="spellEnd"/>
      <w:r>
        <w:rPr>
          <w:rFonts w:ascii="Arial" w:hAnsi="Arial" w:cs="Arial"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new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set-cdr</w:t>
      </w:r>
      <w:proofErr w:type="spellEnd"/>
      <w:r>
        <w:rPr>
          <w:rFonts w:ascii="Arial" w:hAnsi="Arial" w:cs="Arial"/>
          <w:sz w:val="28"/>
          <w:szCs w:val="28"/>
        </w:rPr>
        <w:t>! (</w:t>
      </w:r>
      <w:proofErr w:type="spellStart"/>
      <w:r>
        <w:rPr>
          <w:rFonts w:ascii="Arial" w:hAnsi="Arial" w:cs="Arial"/>
          <w:sz w:val="28"/>
          <w:szCs w:val="28"/>
        </w:rPr>
        <w:t>cdr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) </w:t>
      </w:r>
      <w:proofErr w:type="spellStart"/>
      <w:r>
        <w:rPr>
          <w:rFonts w:ascii="Arial" w:hAnsi="Arial" w:cs="Arial"/>
          <w:sz w:val="28"/>
          <w:szCs w:val="28"/>
        </w:rPr>
        <w:t>new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set-cdr</w:t>
      </w:r>
      <w:proofErr w:type="spellEnd"/>
      <w:r>
        <w:rPr>
          <w:rFonts w:ascii="Arial" w:hAnsi="Arial" w:cs="Arial"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new</w:t>
      </w:r>
      <w:proofErr w:type="spellEnd"/>
      <w:r>
        <w:rPr>
          <w:rFonts w:ascii="Arial" w:hAnsi="Arial" w:cs="Arial"/>
          <w:sz w:val="28"/>
          <w:szCs w:val="28"/>
        </w:rPr>
        <w:t>)))</w:t>
      </w: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que-delete</w:t>
      </w:r>
      <w:proofErr w:type="spellEnd"/>
      <w:r>
        <w:rPr>
          <w:rFonts w:ascii="Arial" w:hAnsi="Arial" w:cs="Arial"/>
          <w:sz w:val="28"/>
          <w:szCs w:val="28"/>
        </w:rPr>
        <w:t>! q)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if</w:t>
      </w:r>
      <w:proofErr w:type="spellEnd"/>
      <w:r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 xml:space="preserve">-empty? </w:t>
      </w:r>
      <w:proofErr w:type="spellStart"/>
      <w:r>
        <w:rPr>
          <w:rFonts w:ascii="Arial" w:hAnsi="Arial" w:cs="Arial"/>
          <w:sz w:val="28"/>
          <w:szCs w:val="28"/>
        </w:rPr>
        <w:t>queque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«</w:t>
      </w:r>
      <w:proofErr w:type="spellStart"/>
      <w:r>
        <w:rPr>
          <w:rFonts w:ascii="Arial" w:hAnsi="Arial" w:cs="Arial"/>
          <w:sz w:val="28"/>
          <w:szCs w:val="28"/>
        </w:rPr>
        <w:t>Error</w:t>
      </w:r>
      <w:proofErr w:type="spellEnd"/>
      <w:r>
        <w:rPr>
          <w:rFonts w:ascii="Arial" w:hAnsi="Arial" w:cs="Arial"/>
          <w:sz w:val="28"/>
          <w:szCs w:val="28"/>
        </w:rPr>
        <w:t xml:space="preserve">: empty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>»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(let ((element (</w:t>
      </w:r>
      <w:proofErr w:type="spellStart"/>
      <w:r>
        <w:rPr>
          <w:rFonts w:ascii="Arial" w:hAnsi="Arial" w:cs="Arial"/>
          <w:sz w:val="28"/>
          <w:szCs w:val="28"/>
        </w:rPr>
        <w:t>caar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>)))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set-car</w:t>
      </w:r>
      <w:proofErr w:type="spellEnd"/>
      <w:r>
        <w:rPr>
          <w:rFonts w:ascii="Arial" w:hAnsi="Arial" w:cs="Arial"/>
          <w:sz w:val="28"/>
          <w:szCs w:val="28"/>
        </w:rPr>
        <w:t xml:space="preserve">!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cdar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queue</w:t>
      </w:r>
      <w:proofErr w:type="spellEnd"/>
      <w:r>
        <w:rPr>
          <w:rFonts w:ascii="Arial" w:hAnsi="Arial" w:cs="Arial"/>
          <w:sz w:val="28"/>
          <w:szCs w:val="28"/>
        </w:rPr>
        <w:t>))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Element)))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Interaksjon: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q (make-</w:t>
      </w:r>
      <w:proofErr w:type="spellStart"/>
      <w:r>
        <w:rPr>
          <w:rFonts w:ascii="Arial" w:hAnsi="Arial" w:cs="Arial"/>
          <w:sz w:val="28"/>
          <w:szCs w:val="28"/>
        </w:rPr>
        <w:t>que</w:t>
      </w:r>
      <w:proofErr w:type="spellEnd"/>
      <w:r>
        <w:rPr>
          <w:rFonts w:ascii="Arial" w:hAnsi="Arial" w:cs="Arial"/>
          <w:sz w:val="28"/>
          <w:szCs w:val="28"/>
        </w:rPr>
        <w:t>))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BF3E23" w:rsidRDefault="00BF3E23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</w:t>
      </w:r>
      <w:proofErr w:type="spellStart"/>
      <w:r>
        <w:rPr>
          <w:rFonts w:ascii="Arial" w:hAnsi="Arial" w:cs="Arial"/>
          <w:sz w:val="28"/>
          <w:szCs w:val="28"/>
        </w:rPr>
        <w:t>que-insert</w:t>
      </w:r>
      <w:proofErr w:type="spellEnd"/>
      <w:r>
        <w:rPr>
          <w:rFonts w:ascii="Arial" w:hAnsi="Arial" w:cs="Arial"/>
          <w:sz w:val="28"/>
          <w:szCs w:val="28"/>
        </w:rPr>
        <w:t xml:space="preserve">! </w:t>
      </w:r>
      <w:r w:rsidR="00F40BAD">
        <w:rPr>
          <w:rFonts w:ascii="Arial" w:hAnsi="Arial" w:cs="Arial"/>
          <w:sz w:val="28"/>
          <w:szCs w:val="28"/>
        </w:rPr>
        <w:t xml:space="preserve">‘(a b c) q) </w:t>
      </w:r>
      <w:r w:rsidR="00F40BAD" w:rsidRPr="00F40BAD">
        <w:rPr>
          <w:rFonts w:ascii="Arial" w:hAnsi="Arial" w:cs="Arial"/>
          <w:sz w:val="28"/>
          <w:szCs w:val="28"/>
        </w:rPr>
        <w:sym w:font="Wingdings" w:char="F0E0"/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 w:rsidRPr="00F40BAD">
        <w:rPr>
          <w:rFonts w:ascii="Arial" w:hAnsi="Arial" w:cs="Arial"/>
          <w:sz w:val="28"/>
          <w:szCs w:val="28"/>
        </w:rPr>
        <w:drawing>
          <wp:inline distT="0" distB="0" distL="0" distR="0" wp14:anchorId="35D46058" wp14:editId="7B830AD0">
            <wp:extent cx="2847466" cy="154616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3625" cy="155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</w:t>
      </w:r>
      <w:proofErr w:type="spellStart"/>
      <w:r>
        <w:rPr>
          <w:rFonts w:ascii="Arial" w:hAnsi="Arial" w:cs="Arial"/>
          <w:sz w:val="28"/>
          <w:szCs w:val="28"/>
        </w:rPr>
        <w:t>que-insert</w:t>
      </w:r>
      <w:proofErr w:type="spellEnd"/>
      <w:r>
        <w:rPr>
          <w:rFonts w:ascii="Arial" w:hAnsi="Arial" w:cs="Arial"/>
          <w:sz w:val="28"/>
          <w:szCs w:val="28"/>
        </w:rPr>
        <w:t>! ‘d q)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 w:rsidRPr="00F40BAD">
        <w:rPr>
          <w:rFonts w:ascii="Arial" w:hAnsi="Arial" w:cs="Arial"/>
          <w:sz w:val="28"/>
          <w:szCs w:val="28"/>
        </w:rPr>
        <w:drawing>
          <wp:inline distT="0" distB="0" distL="0" distR="0" wp14:anchorId="7DBF92A8" wp14:editId="71EA9F75">
            <wp:extent cx="3346220" cy="13759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0914" cy="13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</w:t>
      </w:r>
      <w:proofErr w:type="spellStart"/>
      <w:r>
        <w:rPr>
          <w:rFonts w:ascii="Arial" w:hAnsi="Arial" w:cs="Arial"/>
          <w:sz w:val="28"/>
          <w:szCs w:val="28"/>
        </w:rPr>
        <w:t>delete-que</w:t>
      </w:r>
      <w:proofErr w:type="spellEnd"/>
      <w:r>
        <w:rPr>
          <w:rFonts w:ascii="Arial" w:hAnsi="Arial" w:cs="Arial"/>
          <w:sz w:val="28"/>
          <w:szCs w:val="28"/>
        </w:rPr>
        <w:t xml:space="preserve">! q) </w:t>
      </w:r>
      <w:r w:rsidRPr="00F40BAD">
        <w:rPr>
          <w:rFonts w:ascii="Arial" w:hAnsi="Arial" w:cs="Arial"/>
          <w:sz w:val="28"/>
          <w:szCs w:val="28"/>
        </w:rPr>
        <w:sym w:font="Wingdings" w:char="F0E0"/>
      </w:r>
      <w:r>
        <w:rPr>
          <w:rFonts w:ascii="Arial" w:hAnsi="Arial" w:cs="Arial"/>
          <w:sz w:val="28"/>
          <w:szCs w:val="28"/>
        </w:rPr>
        <w:t xml:space="preserve"> a</w:t>
      </w: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</w:p>
    <w:p w:rsidR="00F40BAD" w:rsidRDefault="00F40BAD" w:rsidP="00BF3E23">
      <w:pPr>
        <w:rPr>
          <w:rFonts w:ascii="Arial" w:hAnsi="Arial" w:cs="Arial"/>
          <w:sz w:val="28"/>
          <w:szCs w:val="28"/>
        </w:rPr>
      </w:pPr>
      <w:r w:rsidRPr="00F40BAD">
        <w:rPr>
          <w:rFonts w:ascii="Arial" w:hAnsi="Arial" w:cs="Arial"/>
          <w:sz w:val="28"/>
          <w:szCs w:val="28"/>
        </w:rPr>
        <w:drawing>
          <wp:inline distT="0" distB="0" distL="0" distR="0" wp14:anchorId="4118E4D1" wp14:editId="730F05C2">
            <wp:extent cx="3981796" cy="157146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8613" cy="15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AD" w:rsidRPr="00BF3E23" w:rsidRDefault="00F40BAD" w:rsidP="00BF3E23">
      <w:pPr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Begreper som ofte blir brukt:</w:t>
      </w:r>
    </w:p>
    <w:p w:rsidR="00B07E79" w:rsidRDefault="00B07E79" w:rsidP="00B07E79">
      <w:pPr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Abstraksjonsbarriere</w:t>
      </w:r>
    </w:p>
    <w:p w:rsidR="00B07E79" w:rsidRDefault="00B07E79" w:rsidP="00B07E79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Vi lager en prosedyre som kan bli brukt av andre prosedyrer og som «</w:t>
      </w:r>
      <w:r>
        <w:rPr>
          <w:rFonts w:ascii="Arial" w:hAnsi="Arial" w:cs="Arial"/>
          <w:i/>
          <w:sz w:val="28"/>
          <w:szCs w:val="28"/>
        </w:rPr>
        <w:t>skjuler</w:t>
      </w:r>
      <w:r>
        <w:rPr>
          <w:rFonts w:ascii="Arial" w:hAnsi="Arial" w:cs="Arial"/>
          <w:sz w:val="28"/>
          <w:szCs w:val="28"/>
        </w:rPr>
        <w:t>» datastrukturen for prosedyrene som kaller på denne abstrakte prosedyren</w:t>
      </w:r>
    </w:p>
    <w:p w:rsidR="00B07E79" w:rsidRDefault="00B07E79" w:rsidP="00B07E79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Ofte blir slike prosedyrer brukt til et veldig generelt bruk </w:t>
      </w:r>
    </w:p>
    <w:p w:rsidR="00B07E79" w:rsidRDefault="00B07E79" w:rsidP="00B07E79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Eks. </w:t>
      </w:r>
    </w:p>
    <w:p w:rsidR="00B07E79" w:rsidRDefault="00B07E79" w:rsidP="00B07E79">
      <w:pPr>
        <w:pStyle w:val="ListParagraph"/>
        <w:numPr>
          <w:ilvl w:val="2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find</w:t>
      </w:r>
      <w:proofErr w:type="spellEnd"/>
      <w:r>
        <w:rPr>
          <w:rFonts w:ascii="Arial" w:hAnsi="Arial" w:cs="Arial"/>
          <w:sz w:val="28"/>
          <w:szCs w:val="28"/>
        </w:rPr>
        <w:t>-first list)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((</w:t>
      </w:r>
      <w:proofErr w:type="spellStart"/>
      <w:r>
        <w:rPr>
          <w:rFonts w:ascii="Arial" w:hAnsi="Arial" w:cs="Arial"/>
          <w:sz w:val="28"/>
          <w:szCs w:val="28"/>
        </w:rPr>
        <w:t>car</w:t>
      </w:r>
      <w:proofErr w:type="spellEnd"/>
      <w:r>
        <w:rPr>
          <w:rFonts w:ascii="Arial" w:hAnsi="Arial" w:cs="Arial"/>
          <w:sz w:val="28"/>
          <w:szCs w:val="28"/>
        </w:rPr>
        <w:t xml:space="preserve"> list))) -&gt; Returnerer alltid første element</w:t>
      </w:r>
    </w:p>
    <w:p w:rsidR="00B07E79" w:rsidRDefault="00B07E79" w:rsidP="00B07E79">
      <w:pPr>
        <w:rPr>
          <w:rFonts w:ascii="Arial" w:hAnsi="Arial" w:cs="Arial"/>
          <w:sz w:val="28"/>
          <w:szCs w:val="28"/>
        </w:rPr>
      </w:pPr>
    </w:p>
    <w:p w:rsidR="003B3C01" w:rsidRPr="003B3C01" w:rsidRDefault="003B3C01" w:rsidP="003B3C01">
      <w:pPr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Message passing</w:t>
      </w:r>
    </w:p>
    <w:p w:rsidR="00B07E79" w:rsidRDefault="00B07E79" w:rsidP="00B07E79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En prosedyre returnerer et lambdauttrykk som returnerer en verdi avhengig av hva som blir sendt med som et argument. </w:t>
      </w:r>
    </w:p>
    <w:p w:rsidR="00B07E79" w:rsidRDefault="00B07E79" w:rsidP="00B07E79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Eks. 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x y)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(lambda (</w:t>
      </w:r>
      <w:proofErr w:type="spellStart"/>
      <w:r>
        <w:rPr>
          <w:rFonts w:ascii="Arial" w:hAnsi="Arial" w:cs="Arial"/>
          <w:sz w:val="28"/>
          <w:szCs w:val="28"/>
        </w:rPr>
        <w:t>message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 xml:space="preserve">(cond ((= </w:t>
      </w:r>
      <w:proofErr w:type="spellStart"/>
      <w:r>
        <w:rPr>
          <w:rFonts w:ascii="Arial" w:hAnsi="Arial" w:cs="Arial"/>
          <w:sz w:val="28"/>
          <w:szCs w:val="28"/>
        </w:rPr>
        <w:t>message</w:t>
      </w:r>
      <w:proofErr w:type="spellEnd"/>
      <w:r>
        <w:rPr>
          <w:rFonts w:ascii="Arial" w:hAnsi="Arial" w:cs="Arial"/>
          <w:sz w:val="28"/>
          <w:szCs w:val="28"/>
        </w:rPr>
        <w:t xml:space="preserve"> 0) x)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 xml:space="preserve"> ((= </w:t>
      </w:r>
      <w:proofErr w:type="spellStart"/>
      <w:r>
        <w:rPr>
          <w:rFonts w:ascii="Arial" w:hAnsi="Arial" w:cs="Arial"/>
          <w:sz w:val="28"/>
          <w:szCs w:val="28"/>
        </w:rPr>
        <w:t>message</w:t>
      </w:r>
      <w:proofErr w:type="spellEnd"/>
      <w:r>
        <w:rPr>
          <w:rFonts w:ascii="Arial" w:hAnsi="Arial" w:cs="Arial"/>
          <w:sz w:val="28"/>
          <w:szCs w:val="28"/>
        </w:rPr>
        <w:t xml:space="preserve"> 1) y)))))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(define (</w:t>
      </w:r>
      <w:proofErr w:type="spellStart"/>
      <w:r>
        <w:rPr>
          <w:rFonts w:ascii="Arial" w:hAnsi="Arial" w:cs="Arial"/>
          <w:sz w:val="28"/>
          <w:szCs w:val="28"/>
        </w:rPr>
        <w:t>car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proc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B07E79" w:rsidRDefault="00B07E79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(</w:t>
      </w:r>
      <w:proofErr w:type="spellStart"/>
      <w:r>
        <w:rPr>
          <w:rFonts w:ascii="Arial" w:hAnsi="Arial" w:cs="Arial"/>
          <w:sz w:val="28"/>
          <w:szCs w:val="28"/>
        </w:rPr>
        <w:t>proc</w:t>
      </w:r>
      <w:proofErr w:type="spellEnd"/>
      <w:r w:rsidR="004241EE">
        <w:rPr>
          <w:rFonts w:ascii="Arial" w:hAnsi="Arial" w:cs="Arial"/>
          <w:sz w:val="28"/>
          <w:szCs w:val="28"/>
        </w:rPr>
        <w:t xml:space="preserve"> 0)) </w:t>
      </w:r>
      <w:r w:rsidR="004241EE" w:rsidRPr="004241EE">
        <w:rPr>
          <w:rFonts w:ascii="Arial" w:hAnsi="Arial" w:cs="Arial"/>
          <w:sz w:val="28"/>
          <w:szCs w:val="28"/>
        </w:rPr>
        <w:sym w:font="Wingdings" w:char="F0E0"/>
      </w:r>
      <w:r w:rsidR="004241EE">
        <w:rPr>
          <w:rFonts w:ascii="Arial" w:hAnsi="Arial" w:cs="Arial"/>
          <w:sz w:val="28"/>
          <w:szCs w:val="28"/>
        </w:rPr>
        <w:t xml:space="preserve"> første verdien </w:t>
      </w:r>
    </w:p>
    <w:p w:rsidR="004241EE" w:rsidRDefault="004241EE" w:rsidP="00B07E79">
      <w:pPr>
        <w:ind w:left="2124" w:firstLine="708"/>
        <w:rPr>
          <w:rFonts w:ascii="Arial" w:hAnsi="Arial" w:cs="Arial"/>
          <w:sz w:val="28"/>
          <w:szCs w:val="28"/>
        </w:rPr>
      </w:pPr>
    </w:p>
    <w:p w:rsidR="004241EE" w:rsidRDefault="004241EE" w:rsidP="00B07E79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((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1 2) 0) </w:t>
      </w:r>
      <w:r w:rsidRPr="004241EE">
        <w:rPr>
          <w:rFonts w:ascii="Arial" w:hAnsi="Arial" w:cs="Arial"/>
          <w:sz w:val="28"/>
          <w:szCs w:val="28"/>
        </w:rPr>
        <w:sym w:font="Wingdings" w:char="F0E0"/>
      </w:r>
      <w:r>
        <w:rPr>
          <w:rFonts w:ascii="Arial" w:hAnsi="Arial" w:cs="Arial"/>
          <w:sz w:val="28"/>
          <w:szCs w:val="28"/>
        </w:rPr>
        <w:t xml:space="preserve"> 1</w:t>
      </w:r>
    </w:p>
    <w:p w:rsidR="004241EE" w:rsidRDefault="004241EE" w:rsidP="004241EE">
      <w:pPr>
        <w:ind w:left="2124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(</w:t>
      </w:r>
      <w:proofErr w:type="spellStart"/>
      <w:r>
        <w:rPr>
          <w:rFonts w:ascii="Arial" w:hAnsi="Arial" w:cs="Arial"/>
          <w:sz w:val="28"/>
          <w:szCs w:val="28"/>
        </w:rPr>
        <w:t>car</w:t>
      </w:r>
      <w:proofErr w:type="spellEnd"/>
      <w:r>
        <w:rPr>
          <w:rFonts w:ascii="Arial" w:hAnsi="Arial" w:cs="Arial"/>
          <w:sz w:val="28"/>
          <w:szCs w:val="28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</w:rPr>
        <w:t>cons</w:t>
      </w:r>
      <w:proofErr w:type="spellEnd"/>
      <w:r>
        <w:rPr>
          <w:rFonts w:ascii="Arial" w:hAnsi="Arial" w:cs="Arial"/>
          <w:sz w:val="28"/>
          <w:szCs w:val="28"/>
        </w:rPr>
        <w:t xml:space="preserve"> 1 2) </w:t>
      </w:r>
      <w:r w:rsidRPr="004241EE">
        <w:rPr>
          <w:rFonts w:ascii="Arial" w:hAnsi="Arial" w:cs="Arial"/>
          <w:sz w:val="28"/>
          <w:szCs w:val="28"/>
        </w:rPr>
        <w:sym w:font="Wingdings" w:char="F0E0"/>
      </w:r>
      <w:r>
        <w:rPr>
          <w:rFonts w:ascii="Arial" w:hAnsi="Arial" w:cs="Arial"/>
          <w:sz w:val="28"/>
          <w:szCs w:val="28"/>
        </w:rPr>
        <w:t xml:space="preserve"> 1</w:t>
      </w:r>
    </w:p>
    <w:bookmarkEnd w:id="0"/>
    <w:p w:rsidR="004241EE" w:rsidRPr="004241EE" w:rsidRDefault="004241EE" w:rsidP="004241EE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</w:p>
    <w:sectPr w:rsidR="004241EE" w:rsidRPr="004241EE" w:rsidSect="00CD2CF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8078C1"/>
    <w:multiLevelType w:val="hybridMultilevel"/>
    <w:tmpl w:val="9AD66EFE"/>
    <w:lvl w:ilvl="0" w:tplc="E8303D74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14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D232665"/>
    <w:multiLevelType w:val="hybridMultilevel"/>
    <w:tmpl w:val="6CC41F42"/>
    <w:lvl w:ilvl="0" w:tplc="E8303D74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BC85A45"/>
    <w:multiLevelType w:val="hybridMultilevel"/>
    <w:tmpl w:val="B622EF7E"/>
    <w:lvl w:ilvl="0" w:tplc="E8303D74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BD7384B"/>
    <w:multiLevelType w:val="hybridMultilevel"/>
    <w:tmpl w:val="BE5A1D4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6927BB"/>
    <w:multiLevelType w:val="hybridMultilevel"/>
    <w:tmpl w:val="D7E87BF2"/>
    <w:lvl w:ilvl="0" w:tplc="E8303D74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14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EEB4379"/>
    <w:multiLevelType w:val="hybridMultilevel"/>
    <w:tmpl w:val="E91444C0"/>
    <w:lvl w:ilvl="0" w:tplc="E8303D7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B1F"/>
    <w:rsid w:val="00065BDF"/>
    <w:rsid w:val="001812AD"/>
    <w:rsid w:val="001B7D24"/>
    <w:rsid w:val="001F308C"/>
    <w:rsid w:val="00226098"/>
    <w:rsid w:val="002C7D10"/>
    <w:rsid w:val="00306BEA"/>
    <w:rsid w:val="00316F48"/>
    <w:rsid w:val="00353D18"/>
    <w:rsid w:val="003A2B0C"/>
    <w:rsid w:val="003B3C01"/>
    <w:rsid w:val="003F7B0E"/>
    <w:rsid w:val="004241EE"/>
    <w:rsid w:val="004641C9"/>
    <w:rsid w:val="004969BD"/>
    <w:rsid w:val="005069F8"/>
    <w:rsid w:val="005611AE"/>
    <w:rsid w:val="005B0908"/>
    <w:rsid w:val="005C5CAB"/>
    <w:rsid w:val="0072681D"/>
    <w:rsid w:val="00AF6C21"/>
    <w:rsid w:val="00B07E79"/>
    <w:rsid w:val="00BF3E23"/>
    <w:rsid w:val="00C328BE"/>
    <w:rsid w:val="00CD2CF6"/>
    <w:rsid w:val="00D20116"/>
    <w:rsid w:val="00D53435"/>
    <w:rsid w:val="00D90A05"/>
    <w:rsid w:val="00E83B1F"/>
    <w:rsid w:val="00ED5AF8"/>
    <w:rsid w:val="00F40BAD"/>
    <w:rsid w:val="00F82768"/>
    <w:rsid w:val="00F9569D"/>
    <w:rsid w:val="00FB7198"/>
    <w:rsid w:val="00FF2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2E0BAF9"/>
  <w15:chartTrackingRefBased/>
  <w15:docId w15:val="{BD51DD3A-F8AC-214F-9129-F30077980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nb-NO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3B1F"/>
    <w:pPr>
      <w:ind w:left="720"/>
      <w:contextualSpacing/>
    </w:pPr>
  </w:style>
  <w:style w:type="character" w:customStyle="1" w:styleId="rktvar">
    <w:name w:val="rktvar"/>
    <w:basedOn w:val="DefaultParagraphFont"/>
    <w:rsid w:val="005B0908"/>
  </w:style>
  <w:style w:type="character" w:customStyle="1" w:styleId="rktval">
    <w:name w:val="rktval"/>
    <w:basedOn w:val="DefaultParagraphFont"/>
    <w:rsid w:val="005B0908"/>
  </w:style>
  <w:style w:type="character" w:customStyle="1" w:styleId="rktsym">
    <w:name w:val="rktsym"/>
    <w:basedOn w:val="DefaultParagraphFont"/>
    <w:rsid w:val="00AF6C21"/>
  </w:style>
  <w:style w:type="character" w:styleId="Hyperlink">
    <w:name w:val="Hyperlink"/>
    <w:basedOn w:val="DefaultParagraphFont"/>
    <w:uiPriority w:val="99"/>
    <w:semiHidden/>
    <w:unhideWhenUsed/>
    <w:rsid w:val="00AF6C2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53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889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Marius Haugen</dc:creator>
  <cp:keywords/>
  <dc:description/>
  <cp:lastModifiedBy>Marius Haugen</cp:lastModifiedBy>
  <cp:revision>7</cp:revision>
  <dcterms:created xsi:type="dcterms:W3CDTF">2018-05-25T14:41:00Z</dcterms:created>
  <dcterms:modified xsi:type="dcterms:W3CDTF">2018-05-27T20:56:00Z</dcterms:modified>
</cp:coreProperties>
</file>